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Look w:val="04A0"/>
      </w:tblPr>
      <w:tblGrid>
        <w:gridCol w:w="9345"/>
      </w:tblGrid>
      <w:tr w:rsidR="0001245C" w:rsidTr="001B2117">
        <w:tc>
          <w:tcPr>
            <w:tcW w:w="9345" w:type="dxa"/>
          </w:tcPr>
          <w:p w:rsidR="00A302AE" w:rsidRPr="00DE170C" w:rsidRDefault="004B6290" w:rsidP="00A302AE">
            <w:pPr>
              <w:jc w:val="both"/>
              <w:rPr>
                <w:rFonts w:ascii="Times New Roman" w:hAnsi="Times New Roman" w:cs="Times New Roman"/>
                <w:b/>
                <w:sz w:val="28"/>
                <w:szCs w:val="28"/>
              </w:rPr>
            </w:pPr>
            <w:r>
              <w:rPr>
                <w:rFonts w:ascii="Times New Roman" w:hAnsi="Times New Roman" w:cs="Times New Roman"/>
                <w:b/>
                <w:sz w:val="28"/>
                <w:szCs w:val="28"/>
              </w:rPr>
              <w:t>Занятие №63</w:t>
            </w:r>
          </w:p>
          <w:p w:rsidR="00A302AE" w:rsidRPr="00DE170C" w:rsidRDefault="00A302AE" w:rsidP="00A302AE">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4B6290">
              <w:rPr>
                <w:rFonts w:ascii="Times New Roman" w:hAnsi="Times New Roman" w:cs="Times New Roman"/>
                <w:sz w:val="28"/>
                <w:szCs w:val="28"/>
              </w:rPr>
              <w:t>согласно расписанию</w:t>
            </w:r>
          </w:p>
          <w:p w:rsidR="0001245C" w:rsidRPr="00A75BAF" w:rsidRDefault="00A302AE" w:rsidP="00A302AE">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01245C" w:rsidTr="001B2117">
        <w:tc>
          <w:tcPr>
            <w:tcW w:w="9345" w:type="dxa"/>
          </w:tcPr>
          <w:p w:rsidR="0001245C" w:rsidRPr="00A75BAF" w:rsidRDefault="0001245C" w:rsidP="00A75BAF">
            <w:pPr>
              <w:jc w:val="both"/>
              <w:rPr>
                <w:rFonts w:ascii="Times New Roman" w:hAnsi="Times New Roman" w:cs="Times New Roman"/>
                <w:sz w:val="28"/>
                <w:szCs w:val="28"/>
              </w:rPr>
            </w:pPr>
            <w:r w:rsidRPr="00A302AE">
              <w:rPr>
                <w:rFonts w:ascii="Times New Roman" w:hAnsi="Times New Roman" w:cs="Times New Roman"/>
                <w:b/>
                <w:sz w:val="28"/>
                <w:szCs w:val="28"/>
              </w:rPr>
              <w:t>Название темы:</w:t>
            </w:r>
            <w:r w:rsidRPr="00A75BAF">
              <w:rPr>
                <w:rFonts w:ascii="Times New Roman" w:hAnsi="Times New Roman" w:cs="Times New Roman"/>
                <w:sz w:val="28"/>
                <w:szCs w:val="28"/>
              </w:rPr>
              <w:t xml:space="preserve"> Позитивное мышление как основа чувства юмора</w:t>
            </w:r>
          </w:p>
        </w:tc>
      </w:tr>
      <w:tr w:rsidR="0001245C" w:rsidTr="001B2117">
        <w:tc>
          <w:tcPr>
            <w:tcW w:w="9345" w:type="dxa"/>
          </w:tcPr>
          <w:p w:rsidR="0001245C" w:rsidRPr="00A75BAF" w:rsidRDefault="0001245C" w:rsidP="00A75BAF">
            <w:pPr>
              <w:jc w:val="both"/>
              <w:rPr>
                <w:rFonts w:ascii="Times New Roman" w:hAnsi="Times New Roman" w:cs="Times New Roman"/>
                <w:sz w:val="28"/>
                <w:szCs w:val="28"/>
              </w:rPr>
            </w:pPr>
            <w:r w:rsidRPr="00A302AE">
              <w:rPr>
                <w:rFonts w:ascii="Times New Roman" w:hAnsi="Times New Roman" w:cs="Times New Roman"/>
                <w:b/>
                <w:sz w:val="28"/>
                <w:szCs w:val="28"/>
              </w:rPr>
              <w:t>Форма обучения:</w:t>
            </w:r>
            <w:r w:rsidRPr="00A75BAF">
              <w:rPr>
                <w:rFonts w:ascii="Times New Roman" w:hAnsi="Times New Roman" w:cs="Times New Roman"/>
                <w:sz w:val="28"/>
                <w:szCs w:val="28"/>
              </w:rPr>
              <w:t xml:space="preserve"> групповая</w:t>
            </w:r>
          </w:p>
        </w:tc>
      </w:tr>
      <w:tr w:rsidR="0001245C" w:rsidTr="001B2117">
        <w:tc>
          <w:tcPr>
            <w:tcW w:w="9345" w:type="dxa"/>
          </w:tcPr>
          <w:p w:rsidR="0001245C" w:rsidRPr="00A75BAF" w:rsidRDefault="0001245C" w:rsidP="00A75BAF">
            <w:pPr>
              <w:jc w:val="both"/>
              <w:rPr>
                <w:rFonts w:ascii="Times New Roman" w:hAnsi="Times New Roman" w:cs="Times New Roman"/>
                <w:sz w:val="28"/>
                <w:szCs w:val="28"/>
              </w:rPr>
            </w:pPr>
            <w:r w:rsidRPr="00A302AE">
              <w:rPr>
                <w:rFonts w:ascii="Times New Roman" w:hAnsi="Times New Roman" w:cs="Times New Roman"/>
                <w:b/>
                <w:sz w:val="28"/>
                <w:szCs w:val="28"/>
              </w:rPr>
              <w:t>Цель:</w:t>
            </w:r>
            <w:r w:rsidRPr="00A75BAF">
              <w:rPr>
                <w:rFonts w:ascii="Times New Roman" w:hAnsi="Times New Roman" w:cs="Times New Roman"/>
                <w:sz w:val="28"/>
                <w:szCs w:val="28"/>
              </w:rPr>
              <w:t xml:space="preserve"> Формирование позитивного мышления</w:t>
            </w:r>
          </w:p>
          <w:p w:rsidR="0001245C" w:rsidRPr="00A302AE" w:rsidRDefault="0001245C" w:rsidP="00A75BAF">
            <w:pPr>
              <w:jc w:val="both"/>
              <w:rPr>
                <w:rFonts w:ascii="Times New Roman" w:hAnsi="Times New Roman" w:cs="Times New Roman"/>
                <w:b/>
                <w:sz w:val="28"/>
                <w:szCs w:val="28"/>
              </w:rPr>
            </w:pPr>
            <w:r w:rsidRPr="00A302AE">
              <w:rPr>
                <w:rFonts w:ascii="Times New Roman" w:hAnsi="Times New Roman" w:cs="Times New Roman"/>
                <w:b/>
                <w:sz w:val="28"/>
                <w:szCs w:val="28"/>
              </w:rPr>
              <w:t>Задачи: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Создать положительные эмоций и снять напряжения;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Формировать умение управлять своим настроением;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Обучить </w:t>
            </w:r>
            <w:r w:rsidR="00A75BAF" w:rsidRPr="00A75BAF">
              <w:rPr>
                <w:rFonts w:ascii="Times New Roman" w:hAnsi="Times New Roman" w:cs="Times New Roman"/>
                <w:sz w:val="28"/>
                <w:szCs w:val="28"/>
              </w:rPr>
              <w:t>учащихся</w:t>
            </w:r>
            <w:r w:rsidRPr="00A75BAF">
              <w:rPr>
                <w:rFonts w:ascii="Times New Roman" w:hAnsi="Times New Roman" w:cs="Times New Roman"/>
                <w:sz w:val="28"/>
                <w:szCs w:val="28"/>
              </w:rPr>
              <w:t xml:space="preserve"> способам выработки эмоциональной устойчивости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Формирование оптимистического отношения к жизни.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Научить эффективно, использовать способы снятия внутреннего напряжения и </w:t>
            </w:r>
            <w:proofErr w:type="spellStart"/>
            <w:r w:rsidRPr="00A75BAF">
              <w:rPr>
                <w:rFonts w:ascii="Times New Roman" w:hAnsi="Times New Roman" w:cs="Times New Roman"/>
                <w:sz w:val="28"/>
                <w:szCs w:val="28"/>
              </w:rPr>
              <w:t>саморегуляции</w:t>
            </w:r>
            <w:proofErr w:type="spellEnd"/>
            <w:r w:rsidRPr="00A75BAF">
              <w:rPr>
                <w:rFonts w:ascii="Times New Roman" w:hAnsi="Times New Roman" w:cs="Times New Roman"/>
                <w:sz w:val="28"/>
                <w:szCs w:val="28"/>
              </w:rPr>
              <w:t>.</w:t>
            </w:r>
          </w:p>
        </w:tc>
      </w:tr>
      <w:tr w:rsidR="0001245C" w:rsidTr="001B2117">
        <w:tc>
          <w:tcPr>
            <w:tcW w:w="9345" w:type="dxa"/>
          </w:tcPr>
          <w:p w:rsidR="005C2653" w:rsidRPr="00A302AE" w:rsidRDefault="0001245C" w:rsidP="00A75BAF">
            <w:pPr>
              <w:jc w:val="both"/>
              <w:rPr>
                <w:rFonts w:ascii="Times New Roman" w:hAnsi="Times New Roman" w:cs="Times New Roman"/>
                <w:b/>
                <w:sz w:val="28"/>
                <w:szCs w:val="28"/>
              </w:rPr>
            </w:pPr>
            <w:r w:rsidRPr="00A302AE">
              <w:rPr>
                <w:rFonts w:ascii="Times New Roman" w:hAnsi="Times New Roman" w:cs="Times New Roman"/>
                <w:b/>
                <w:sz w:val="28"/>
                <w:szCs w:val="28"/>
              </w:rPr>
              <w:t xml:space="preserve">Оборудование и основные источники информации: </w:t>
            </w:r>
          </w:p>
          <w:p w:rsidR="005C2653" w:rsidRPr="00A75BAF" w:rsidRDefault="005C2653" w:rsidP="00A75BAF">
            <w:pPr>
              <w:jc w:val="both"/>
              <w:rPr>
                <w:rFonts w:ascii="Times New Roman" w:hAnsi="Times New Roman" w:cs="Times New Roman"/>
                <w:sz w:val="28"/>
                <w:szCs w:val="28"/>
              </w:rPr>
            </w:pPr>
            <w:r w:rsidRPr="00A75BAF">
              <w:rPr>
                <w:rFonts w:ascii="Times New Roman" w:hAnsi="Times New Roman" w:cs="Times New Roman"/>
                <w:sz w:val="28"/>
                <w:szCs w:val="28"/>
              </w:rPr>
              <w:t>Листы бумаги, ручки.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005C2653" w:rsidRPr="00A75BAF">
              <w:rPr>
                <w:rFonts w:ascii="Times New Roman" w:hAnsi="Times New Roman" w:cs="Times New Roman"/>
                <w:sz w:val="28"/>
                <w:szCs w:val="28"/>
              </w:rPr>
              <w:t xml:space="preserve">        </w:t>
            </w:r>
            <w:r w:rsidRPr="00A75BAF">
              <w:rPr>
                <w:rFonts w:ascii="Times New Roman" w:hAnsi="Times New Roman" w:cs="Times New Roman"/>
                <w:sz w:val="28"/>
                <w:szCs w:val="28"/>
              </w:rPr>
              <w:t xml:space="preserve">А. </w:t>
            </w:r>
            <w:proofErr w:type="spellStart"/>
            <w:r w:rsidRPr="00A75BAF">
              <w:rPr>
                <w:rFonts w:ascii="Times New Roman" w:hAnsi="Times New Roman" w:cs="Times New Roman"/>
                <w:sz w:val="28"/>
                <w:szCs w:val="28"/>
              </w:rPr>
              <w:t>Свияш</w:t>
            </w:r>
            <w:proofErr w:type="spellEnd"/>
            <w:r w:rsidRPr="00A75BAF">
              <w:rPr>
                <w:rFonts w:ascii="Times New Roman" w:hAnsi="Times New Roman" w:cs="Times New Roman"/>
                <w:sz w:val="28"/>
                <w:szCs w:val="28"/>
              </w:rPr>
              <w:t xml:space="preserve"> «Улыбнись, пока не поздно! Позитивная психология для повседневной жизни»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Д. Аллен «Человек мыслящий»</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Д. Вон </w:t>
            </w:r>
            <w:proofErr w:type="spellStart"/>
            <w:r w:rsidRPr="00A75BAF">
              <w:rPr>
                <w:rFonts w:ascii="Times New Roman" w:hAnsi="Times New Roman" w:cs="Times New Roman"/>
                <w:sz w:val="28"/>
                <w:szCs w:val="28"/>
              </w:rPr>
              <w:t>Эйкен</w:t>
            </w:r>
            <w:proofErr w:type="spellEnd"/>
            <w:r w:rsidRPr="00A75BAF">
              <w:rPr>
                <w:rFonts w:ascii="Times New Roman" w:hAnsi="Times New Roman" w:cs="Times New Roman"/>
                <w:sz w:val="28"/>
                <w:szCs w:val="28"/>
              </w:rPr>
              <w:t xml:space="preserve"> «Счастливчик»</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М. </w:t>
            </w:r>
            <w:proofErr w:type="spellStart"/>
            <w:r w:rsidRPr="00A75BAF">
              <w:rPr>
                <w:rFonts w:ascii="Times New Roman" w:hAnsi="Times New Roman" w:cs="Times New Roman"/>
                <w:sz w:val="28"/>
                <w:szCs w:val="28"/>
              </w:rPr>
              <w:t>Селигман</w:t>
            </w:r>
            <w:proofErr w:type="spellEnd"/>
            <w:r w:rsidRPr="00A75BAF">
              <w:rPr>
                <w:rFonts w:ascii="Times New Roman" w:hAnsi="Times New Roman" w:cs="Times New Roman"/>
                <w:sz w:val="28"/>
                <w:szCs w:val="28"/>
              </w:rPr>
              <w:t xml:space="preserve"> «Новая позитивная психология»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Р. Шарма «101 урок счастливой жизни»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 Винсент Пил «Си</w:t>
            </w:r>
            <w:bookmarkStart w:id="0" w:name="_GoBack"/>
            <w:bookmarkEnd w:id="0"/>
            <w:r w:rsidRPr="00A75BAF">
              <w:rPr>
                <w:rFonts w:ascii="Times New Roman" w:hAnsi="Times New Roman" w:cs="Times New Roman"/>
                <w:sz w:val="28"/>
                <w:szCs w:val="28"/>
              </w:rPr>
              <w:t>ла позитивного мышления»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К. </w:t>
            </w:r>
            <w:proofErr w:type="spellStart"/>
            <w:r w:rsidRPr="00A75BAF">
              <w:rPr>
                <w:rFonts w:ascii="Times New Roman" w:hAnsi="Times New Roman" w:cs="Times New Roman"/>
                <w:sz w:val="28"/>
                <w:szCs w:val="28"/>
              </w:rPr>
              <w:t>Салмансон</w:t>
            </w:r>
            <w:proofErr w:type="spellEnd"/>
            <w:r w:rsidRPr="00A75BAF">
              <w:rPr>
                <w:rFonts w:ascii="Times New Roman" w:hAnsi="Times New Roman" w:cs="Times New Roman"/>
                <w:sz w:val="28"/>
                <w:szCs w:val="28"/>
              </w:rPr>
              <w:t xml:space="preserve"> «Мгновенно счастлив. Измени настроение за 10 секунд»</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Д. </w:t>
            </w:r>
            <w:proofErr w:type="spellStart"/>
            <w:r w:rsidRPr="00A75BAF">
              <w:rPr>
                <w:rFonts w:ascii="Times New Roman" w:hAnsi="Times New Roman" w:cs="Times New Roman"/>
                <w:sz w:val="28"/>
                <w:szCs w:val="28"/>
              </w:rPr>
              <w:t>Мерфи</w:t>
            </w:r>
            <w:proofErr w:type="spellEnd"/>
            <w:r w:rsidRPr="00A75BAF">
              <w:rPr>
                <w:rFonts w:ascii="Times New Roman" w:hAnsi="Times New Roman" w:cs="Times New Roman"/>
                <w:sz w:val="28"/>
                <w:szCs w:val="28"/>
              </w:rPr>
              <w:t xml:space="preserve"> «</w:t>
            </w:r>
            <w:proofErr w:type="spellStart"/>
            <w:r w:rsidRPr="00A75BAF">
              <w:rPr>
                <w:rFonts w:ascii="Times New Roman" w:hAnsi="Times New Roman" w:cs="Times New Roman"/>
                <w:sz w:val="28"/>
                <w:szCs w:val="28"/>
              </w:rPr>
              <w:t>Телепсихика</w:t>
            </w:r>
            <w:proofErr w:type="spellEnd"/>
            <w:r w:rsidRPr="00A75BAF">
              <w:rPr>
                <w:rFonts w:ascii="Times New Roman" w:hAnsi="Times New Roman" w:cs="Times New Roman"/>
                <w:sz w:val="28"/>
                <w:szCs w:val="28"/>
              </w:rPr>
              <w:t>»</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Б Трейси «Измени мышление – и ты изменишь свою жизнь»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Д. </w:t>
            </w:r>
            <w:proofErr w:type="spellStart"/>
            <w:r w:rsidRPr="00A75BAF">
              <w:rPr>
                <w:rFonts w:ascii="Times New Roman" w:hAnsi="Times New Roman" w:cs="Times New Roman"/>
                <w:sz w:val="28"/>
                <w:szCs w:val="28"/>
              </w:rPr>
              <w:t>Кехо</w:t>
            </w:r>
            <w:proofErr w:type="spellEnd"/>
            <w:r w:rsidRPr="00A75BAF">
              <w:rPr>
                <w:rFonts w:ascii="Times New Roman" w:hAnsi="Times New Roman" w:cs="Times New Roman"/>
                <w:sz w:val="28"/>
                <w:szCs w:val="28"/>
              </w:rPr>
              <w:t xml:space="preserve"> «Подсознание может все»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Э. </w:t>
            </w:r>
            <w:proofErr w:type="spellStart"/>
            <w:r w:rsidRPr="00A75BAF">
              <w:rPr>
                <w:rFonts w:ascii="Times New Roman" w:hAnsi="Times New Roman" w:cs="Times New Roman"/>
                <w:sz w:val="28"/>
                <w:szCs w:val="28"/>
              </w:rPr>
              <w:t>Мэтьюз</w:t>
            </w:r>
            <w:proofErr w:type="spellEnd"/>
            <w:r w:rsidRPr="00A75BAF">
              <w:rPr>
                <w:rFonts w:ascii="Times New Roman" w:hAnsi="Times New Roman" w:cs="Times New Roman"/>
                <w:sz w:val="28"/>
                <w:szCs w:val="28"/>
              </w:rPr>
              <w:t xml:space="preserve"> «Живи легко!»</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Н. </w:t>
            </w:r>
            <w:proofErr w:type="spellStart"/>
            <w:r w:rsidRPr="00A75BAF">
              <w:rPr>
                <w:rFonts w:ascii="Times New Roman" w:hAnsi="Times New Roman" w:cs="Times New Roman"/>
                <w:sz w:val="28"/>
                <w:szCs w:val="28"/>
              </w:rPr>
              <w:t>Вуйчич</w:t>
            </w:r>
            <w:proofErr w:type="spellEnd"/>
            <w:r w:rsidRPr="00A75BAF">
              <w:rPr>
                <w:rFonts w:ascii="Times New Roman" w:hAnsi="Times New Roman" w:cs="Times New Roman"/>
                <w:sz w:val="28"/>
                <w:szCs w:val="28"/>
              </w:rPr>
              <w:t xml:space="preserve"> «Жизнь без границ. Путь к потрясающе счастливой жизни»</w:t>
            </w:r>
          </w:p>
        </w:tc>
      </w:tr>
      <w:tr w:rsidR="0001245C" w:rsidTr="001B2117">
        <w:tc>
          <w:tcPr>
            <w:tcW w:w="9345" w:type="dxa"/>
          </w:tcPr>
          <w:p w:rsidR="0001245C" w:rsidRPr="00A75BAF" w:rsidRDefault="0001245C" w:rsidP="00A75BAF">
            <w:pPr>
              <w:jc w:val="both"/>
              <w:rPr>
                <w:rFonts w:ascii="Times New Roman" w:hAnsi="Times New Roman" w:cs="Times New Roman"/>
                <w:sz w:val="28"/>
                <w:szCs w:val="28"/>
              </w:rPr>
            </w:pPr>
            <w:r w:rsidRPr="00A302AE">
              <w:rPr>
                <w:rFonts w:ascii="Times New Roman" w:hAnsi="Times New Roman" w:cs="Times New Roman"/>
                <w:b/>
                <w:sz w:val="28"/>
                <w:szCs w:val="28"/>
              </w:rPr>
              <w:t>Тип занятия:</w:t>
            </w:r>
            <w:r w:rsidRPr="00A75BAF">
              <w:rPr>
                <w:rFonts w:ascii="Times New Roman" w:hAnsi="Times New Roman" w:cs="Times New Roman"/>
                <w:sz w:val="28"/>
                <w:szCs w:val="28"/>
              </w:rPr>
              <w:t xml:space="preserve"> беседа-размышление</w:t>
            </w:r>
          </w:p>
        </w:tc>
      </w:tr>
      <w:tr w:rsidR="0001245C" w:rsidTr="001B2117">
        <w:tc>
          <w:tcPr>
            <w:tcW w:w="9345" w:type="dxa"/>
          </w:tcPr>
          <w:p w:rsidR="00A302AE" w:rsidRPr="00A302AE" w:rsidRDefault="0001245C" w:rsidP="00A302AE">
            <w:pPr>
              <w:jc w:val="both"/>
              <w:rPr>
                <w:rFonts w:ascii="Times New Roman" w:hAnsi="Times New Roman" w:cs="Times New Roman"/>
                <w:b/>
                <w:sz w:val="28"/>
                <w:szCs w:val="28"/>
              </w:rPr>
            </w:pPr>
            <w:r w:rsidRPr="00A302AE">
              <w:rPr>
                <w:rFonts w:ascii="Times New Roman" w:hAnsi="Times New Roman" w:cs="Times New Roman"/>
                <w:b/>
                <w:sz w:val="28"/>
                <w:szCs w:val="28"/>
              </w:rPr>
              <w:t xml:space="preserve">Ход занятия: </w:t>
            </w:r>
          </w:p>
          <w:p w:rsidR="00A302AE" w:rsidRPr="00DE170C" w:rsidRDefault="00A302AE" w:rsidP="00A302AE">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A302AE" w:rsidRPr="00DE170C" w:rsidRDefault="00A302AE" w:rsidP="00A302AE">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A302AE" w:rsidRPr="00281EE4" w:rsidRDefault="00A302AE" w:rsidP="00A302AE">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Позитивное мышление также неотделимо от юмора, как хорошее настроение и самочувствие, как остроумие и наблюдательность и т.д. Позитивное мышление можно смело назвать той особенностью личности, благодаря которой человек становится настоящим магнитом для окружающих и генератором положительной энергии, веселья и позитива. Не обладая позитивным мышлением, не только очень трудно научиться шутить, но и значительно сложнее научиться конструктивно воспринимать неудачи, сложные моменты в жизни, критику и т.п. Помимо прочего, </w:t>
            </w:r>
            <w:r w:rsidRPr="00A75BAF">
              <w:rPr>
                <w:rFonts w:ascii="Times New Roman" w:hAnsi="Times New Roman" w:cs="Times New Roman"/>
                <w:sz w:val="28"/>
                <w:szCs w:val="28"/>
              </w:rPr>
              <w:lastRenderedPageBreak/>
              <w:t>положительно настроенные люди быстро и легко находят общий язык с другими, достигают больших успехов, получают больше радости от каждого прожитого дня.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Позитивный человек всегда в состоянии преодолеть деструктивные эмоции и трансформировать их в положительные мысли, невзирая на трудности и поражения. Притягательность таких людей вне всяких сомнений, ведь они разряжают обстановку и дарят отличное настроение, умело шутят и в большинстве случаев являются душой компании.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Содержание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1.</w:t>
            </w:r>
            <w:r w:rsidRPr="00A75BAF">
              <w:rPr>
                <w:rFonts w:ascii="Times New Roman" w:hAnsi="Times New Roman" w:cs="Times New Roman"/>
                <w:sz w:val="28"/>
                <w:szCs w:val="28"/>
              </w:rPr>
              <w:tab/>
              <w:t>Суть позитивного мышления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2.</w:t>
            </w:r>
            <w:r w:rsidRPr="00A75BAF">
              <w:rPr>
                <w:rFonts w:ascii="Times New Roman" w:hAnsi="Times New Roman" w:cs="Times New Roman"/>
                <w:sz w:val="28"/>
                <w:szCs w:val="28"/>
              </w:rPr>
              <w:tab/>
              <w:t>Развитие позитивного мышления: техники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3.</w:t>
            </w:r>
            <w:r w:rsidRPr="00A75BAF">
              <w:rPr>
                <w:rFonts w:ascii="Times New Roman" w:hAnsi="Times New Roman" w:cs="Times New Roman"/>
                <w:sz w:val="28"/>
                <w:szCs w:val="28"/>
              </w:rPr>
              <w:tab/>
              <w:t>Развитие позитивного мышления: советы и рекомендации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4.</w:t>
            </w:r>
            <w:r w:rsidRPr="00A75BAF">
              <w:rPr>
                <w:rFonts w:ascii="Times New Roman" w:hAnsi="Times New Roman" w:cs="Times New Roman"/>
                <w:sz w:val="28"/>
                <w:szCs w:val="28"/>
              </w:rPr>
              <w:tab/>
              <w:t>Правила позитивного мышления на каждый день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5.</w:t>
            </w:r>
            <w:r w:rsidRPr="00A75BAF">
              <w:rPr>
                <w:rFonts w:ascii="Times New Roman" w:hAnsi="Times New Roman" w:cs="Times New Roman"/>
                <w:sz w:val="28"/>
                <w:szCs w:val="28"/>
              </w:rPr>
              <w:tab/>
              <w:t>Проверочный тест</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6.</w:t>
            </w:r>
            <w:r w:rsidRPr="00A75BAF">
              <w:rPr>
                <w:rFonts w:ascii="Times New Roman" w:hAnsi="Times New Roman" w:cs="Times New Roman"/>
                <w:sz w:val="28"/>
                <w:szCs w:val="28"/>
              </w:rPr>
              <w:tab/>
              <w:t xml:space="preserve">Отзывы и </w:t>
            </w:r>
            <w:proofErr w:type="spellStart"/>
            <w:r w:rsidRPr="00A75BAF">
              <w:rPr>
                <w:rFonts w:ascii="Times New Roman" w:hAnsi="Times New Roman" w:cs="Times New Roman"/>
                <w:sz w:val="28"/>
                <w:szCs w:val="28"/>
              </w:rPr>
              <w:t>комеентарии</w:t>
            </w:r>
            <w:proofErr w:type="spellEnd"/>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Кому-то может показаться, что «обзавестись» позитивным мышлением очень сложно, что это привилегия каких-то особенных – «других» людей. Однако на самом деле любой может, как говорится, сделать себя сам. Вопрос состоит лишь в том, как настраиваться на позитив и делать его преобладающим в своих мыслях. Во втором уроке мы поговорим именно об этом, но для начала скажем еще несколько слов о позитивном мышлении как таковом.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Суть позитивного мышления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Позитивное мышление сравнимо с определенной ступенью развития мыслительного процесса, которая основана на том, что человек воспринимает окружающий мира так, как ему более выгодно. Выход на данную ступень позволяет человеку больше экспериментировать (в глобальном смысле этого слова), открывать новые грани бытия, находить возможности для личностного роста, оставаться в выигрыше даже в моменты неудач, находить выход там, где его найти, казалось бы, невозможно.</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Ну и, естественно, без позитивного мышления не может быть никакого толкового юмора, ведь негативное мышление, как и позитивное, является показателем уровня потенциала мозга, но в этом случае – низкого. Люди, мыслящие негативно, накапливают отрицательные эмоции, вносят в свою жизнь мрачные краски, воспринимают лишь опостылевшие серые будни, концентрируются на негативе.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Негативно мыслящий человек:</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Ищет во всем отрицательные стороны</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Неохотно воспринимает перемены</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Не желает получать новые знания и учиться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Часто впадает в депрессивные состояния и поддается ностальгическим настроениям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lastRenderedPageBreak/>
              <w:t>•</w:t>
            </w:r>
            <w:r w:rsidRPr="00A75BAF">
              <w:rPr>
                <w:rFonts w:ascii="Times New Roman" w:hAnsi="Times New Roman" w:cs="Times New Roman"/>
                <w:sz w:val="28"/>
                <w:szCs w:val="28"/>
              </w:rPr>
              <w:tab/>
              <w:t>Живет в ожидании тяжелых времен</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Не хочет ничего делать, в то же время, желая иметь все, что хочется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Негативно относится к окружающим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Не умеет мыслить позитивно</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Представьте человека, обладающего вышеназванными качествами. Как считаете, легко ли ему шутить? Насколько развито его чувство юмора? Каково вообще находиться в компании такого человека? Ответ, как нам кажется, очевиден.</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Нет, безусловно, такой человек может и шутить, и рассказывать нечто забавное, и быть задорным. Но по большому счету все это будет скорее исключением из правил, ведь с негативным мышлением применять чувство юмора крайне сложно. Потому-то, говоря о развитии чувства юмора, в первую очередь нужно обратить внимание на образ своих мыслей, свои склонности в мышлении, его направленность. И если есть факты, говорящие о том, что вами движет негативное мышление, нужно как можно скорее проработать этот вопрос. Так что давайте не будем откладывать дело в долгий ящик и перейдем к практике развития позитивного мышления (кстати, полезную информацию на эту тему вы можете найти и здесь).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Развитие позитивного мышления: техники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Развитие позитивного мышления – это полноценная работа над собой, причем работа весьма кропотливая, но очень интересная. Развить это качество в себе можно посредством </w:t>
            </w:r>
            <w:proofErr w:type="spellStart"/>
            <w:r w:rsidRPr="00A75BAF">
              <w:rPr>
                <w:rFonts w:ascii="Times New Roman" w:hAnsi="Times New Roman" w:cs="Times New Roman"/>
                <w:sz w:val="28"/>
                <w:szCs w:val="28"/>
              </w:rPr>
              <w:t>аффирмаций</w:t>
            </w:r>
            <w:proofErr w:type="spellEnd"/>
            <w:r w:rsidRPr="00A75BAF">
              <w:rPr>
                <w:rFonts w:ascii="Times New Roman" w:hAnsi="Times New Roman" w:cs="Times New Roman"/>
                <w:sz w:val="28"/>
                <w:szCs w:val="28"/>
              </w:rPr>
              <w:t xml:space="preserve"> и банального общения с положительно настроенными людьми, но есть и несколько эффективных техник. Единственным условием для каждой из них является регулярность выполнения – занимаясь ежедневно, уже совсем скоро (возможно, даже через пару недель) вы станете замечать, изменения в себе и своих мыслях.</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Замещение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Далеко не всегда получается быть настроенным на позитив, особенно, когда жизнь выкидывает свои коленца, и человек сталкивается с препятствиями на пути. Разница между людьми в таких ситуациях состоит в том, что одни умеют перестраиваться на позитив, а другие не знают, как это делается, или же просто не хотят этого делать.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В любой ситуации, когда требуется преодолеть какую-то преграду на мысленном уровне, изначально необходимо определить причину ее возникновения и время, на протяжении которого она не дает покоя. Также рекомендуется (не обязательно, но лишним не будет) понять, как реагируют на подобные обстоятельства другие люди: способна ли, по их мнению, проблема разрешиться</w:t>
            </w:r>
            <w:proofErr w:type="gramStart"/>
            <w:r w:rsidRPr="00A75BAF">
              <w:rPr>
                <w:rFonts w:ascii="Times New Roman" w:hAnsi="Times New Roman" w:cs="Times New Roman"/>
                <w:sz w:val="28"/>
                <w:szCs w:val="28"/>
              </w:rPr>
              <w:t xml:space="preserve">,, </w:t>
            </w:r>
            <w:proofErr w:type="gramEnd"/>
            <w:r w:rsidRPr="00A75BAF">
              <w:rPr>
                <w:rFonts w:ascii="Times New Roman" w:hAnsi="Times New Roman" w:cs="Times New Roman"/>
                <w:sz w:val="28"/>
                <w:szCs w:val="28"/>
              </w:rPr>
              <w:t>что подойдет для ее разрешения, не возникнет ли она снова и т.д.</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Как только эта своеобразная подготовка будет проведена, можно приступать и к самой технике: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Займите комфортное положение и закройте глаза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lastRenderedPageBreak/>
              <w:t>•</w:t>
            </w:r>
            <w:r w:rsidRPr="00A75BAF">
              <w:rPr>
                <w:rFonts w:ascii="Times New Roman" w:hAnsi="Times New Roman" w:cs="Times New Roman"/>
                <w:sz w:val="28"/>
                <w:szCs w:val="28"/>
              </w:rPr>
              <w:tab/>
              <w:t>Вообразите, что вы смотрите на костер, от которого исходит приятное тепло</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Представьте, что ваши проблемы попадают в пламя и плавятся в нем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Подумайте о том, что все плохое, что сейчас есть в вашей жизни, вдруг становится хорошим и полезным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Представьте, что костер изменяется: цвет огня сменяется с оранжевого на голубой, а само пламя начинает проходить через позвоночник и разливаться по телу, охватывает все жизненно важные области и органы</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Выполняйте упражнение минимум 5-10 минут. После его выполнения вы заметите, что отношение к проблемам изменилось – стало более «легким», а настроение стало лучше.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Ликвидация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Техника, позаимствованная из книги Кристофера </w:t>
            </w:r>
            <w:proofErr w:type="spellStart"/>
            <w:r w:rsidRPr="00A75BAF">
              <w:rPr>
                <w:rFonts w:ascii="Times New Roman" w:hAnsi="Times New Roman" w:cs="Times New Roman"/>
                <w:sz w:val="28"/>
                <w:szCs w:val="28"/>
              </w:rPr>
              <w:t>Хансарда</w:t>
            </w:r>
            <w:proofErr w:type="spellEnd"/>
            <w:r w:rsidRPr="00A75BAF">
              <w:rPr>
                <w:rFonts w:ascii="Times New Roman" w:hAnsi="Times New Roman" w:cs="Times New Roman"/>
                <w:sz w:val="28"/>
                <w:szCs w:val="28"/>
              </w:rPr>
              <w:t xml:space="preserve"> – врача тибетской медицины и автора нескольких бестселлеров по здоровому образу жизни и духовности. Она предназначена для перенастройки на позитив. Как ни странно, начинать выполнять ее рекомендуется ранним утром в четверг, т.к. именно это время, согласно духовным правилам, считается лучшим для устранения преград. Выполняется же техника в течение 24 минут.</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Алгоритм техники таков:</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Примите удобное положение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Представьте, что вы как бы «ныряете» в проблему или сложную ситуацию</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Вообразите, что в момент соприкосновения вашего тела с проблемой она испаряется, сгорает или рассыпается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Если возникают негативные мысли, не сдерживайте их. Напротив, продолжайте мыслить в таком ключе, но в то же время думайте, что вся отрицательная энергия выходит наружу, где мгновенно нейтрализуется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Как только упражнение будет выполнено, следует на несколько минут расслабиться. Помните, что длительность выполнения техники напрямую воздействует на интенсивность последующего позитивного настроя.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Удача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Данная практика помогает не просто настроиться на позитив, но и привлечь в свою жизнь положительные события и людей, успех, удачу и благополучие. Но перед ее выполнением вы должны честно ответить себе на вопрос: будете ли вы использовать позитивное мышление лишь на благо себе, либо станете применять его и по отношению к тем, кто вас окружает. По-настоящему позитивно мыслящие люди в большей степени бескорыстны, и их положительная энергия распространяется на все, с чем или с кем им приходится взаимодействовать.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Суть техники такова: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Примите удобное положение и сделайте глубокий вдох</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lastRenderedPageBreak/>
              <w:t>•</w:t>
            </w:r>
            <w:r w:rsidRPr="00A75BAF">
              <w:rPr>
                <w:rFonts w:ascii="Times New Roman" w:hAnsi="Times New Roman" w:cs="Times New Roman"/>
                <w:sz w:val="28"/>
                <w:szCs w:val="28"/>
              </w:rPr>
              <w:tab/>
              <w:t>Подумайте о человеке, которому вы хотели бы помочь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Мысленно направьте положительные мысли к этому человеку</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Представьте, как ситуация этого человека разрешается благополучным образом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После выполнения упражнения сделайте 7 громких хлопков ладошами, чтобы простимулировать активные точки на руках, а также в качестве знака, что вы закончили упражнение.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Сила мысли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Наверняка вы уже не один раз читали или слышали о том, что мысли человека формируют его личную реальность. Другими словами то, о чем думает человек большую часть времени, имеет огромные шансы на свершение. Причем здесь не играет большой роли, пытается человек чего-то избежать или же, наоборот, стремится что-либо привлечь. Основное значение имеет сам мысленный заряд.</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Возьмите на вооружение эту идею и выполняйте следующие действия: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Старайтесь, чтобы ваши мысли и речь содержали преимущественно утвердительные слова и выражения, например: «у меня есть», «имею», «победа», «выигрываю» и т.п. Стремитесь как можно меньше употреблять частицу «не».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Культивируйте веру в успех, думая о благополучном исходе любого начинания. Благодаря такому настрою порой реализуется то, что изначально было обречено на провал.</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Открыто принимайте перемены. Огромное количество людей страшится перемен в жизни, изменений в работе, быту, личной сфере. Иногда этот страх становится причиной хронических фобий. Оставаться позитивным в таких ситуациях довольно проблематично. Избегайте концентрации на непонятных, необъяснимых, неконтролируемых и неизвестно откуда взявшихся страхах. Если вдруг на горизонте замаячили перемены, фокусируйтесь на новых возможностях, расширении границ, плюсах выхода из зоны комфорта и других позитивных составляющих перемен.</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Возьмите за привычку улыбаться, как только открываете утром глаза после пробуждения, наслаждаться созерцанием утреннего света и вкушать предстоящие события.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В результате такой практики положительный настрой и хорошее настроение будут сопровождать вас ежедневно с утра до самого вечера, а мир вокруг вас станет преображаться, обретая яркие и красивые краски.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Самоирония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Самоирония – одна из основ позитивного мышления, а также важнейший показатель зрелой личности. Можно с успехом смеяться над другими людьми и жизненными ситуациями, но если человек не способен смеяться над собой, о полноценном позитивном мышлении, как, собственно, и о чувстве юмора, не может быть и речи.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lastRenderedPageBreak/>
              <w:t>Любой позитивно мыслящий человек и любой юморист скажет вам, что не стоит воспринимать себя слишком серьезно – это делает психику человека негибкой и неподатливой, мешает воспринимать происходящее в положительном свете и служит причиной неудобных ситуаций и излишнего волнения. Лучше всего научиться смеяться над собой, как в сложных жизненных ситуациях, так и в неловкие моменты повседневности.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Тренировка навыка смеха над собой может происходить самыми разными способами: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Попав в каверзную ситуацию (к примеру, вы отстояли длинную очередь в магазине, и прямо перед вами кассир ушел на обед, или вы начали с усилием открывать в маршрутке автоматическую дверь, и все стали на вас смотреть и т.п.), посмотрите на себя со стороны или представьте на своем месте другого человека.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Оказавшись в неудобном положении (например, вы поскользнулись или споткнулись на ровном месте, громко икнули, когда все молчали, врезались в прозрачное стекло магазинной двери, не заметив его и т.п.), попробуйте представить выражение своего лица, голос или особенности поведения.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Если произошло какое-то серьезное не радующее вас событие, поищите в нем положительные стороны (лучше всего, если они будут забавные). К примеру, от вас ушла девушка или парень – подумайте так: «А разве у меня была девушка/парень?!», «Господи, как же хорошо-то на душе стало», «Наконец-то смогу смотреть свой любимый футбол/сериал без </w:t>
            </w:r>
            <w:proofErr w:type="spellStart"/>
            <w:r w:rsidRPr="00A75BAF">
              <w:rPr>
                <w:rFonts w:ascii="Times New Roman" w:hAnsi="Times New Roman" w:cs="Times New Roman"/>
                <w:sz w:val="28"/>
                <w:szCs w:val="28"/>
              </w:rPr>
              <w:t>гундежа</w:t>
            </w:r>
            <w:proofErr w:type="spellEnd"/>
            <w:r w:rsidRPr="00A75BAF">
              <w:rPr>
                <w:rFonts w:ascii="Times New Roman" w:hAnsi="Times New Roman" w:cs="Times New Roman"/>
                <w:sz w:val="28"/>
                <w:szCs w:val="28"/>
              </w:rPr>
              <w:t>», «Хорошо, что жена/муж не знает» и т.д. В каждой негативной ситуации давайте себе установку искать в ней минимум 10 положительных сторон. Кстати, на эту тему есть отличное видео от известного российского юмориста Павла Воли (посмотреть его можно по этой ссылке).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Научившись смеяться над собой и с юмором относиться к тому, что с вами происходит, вы ощутите настоящее волшебство позитивного мышления, а благоприятные перемены в жизни не заставят себя долго ждать.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Почти все представленные нами техники развития позитивного мышления могут показаться несколько необычными и никак не связанными с чувством юмора, т.к. речь в них идет о силе мысли, энергии и других подобных вещах. Но именно в необычности и заключается их сила. Свою эффективность они показали на практике огромного количества людей, а сами они были взяты из обихода монахов Тибета, не понаслышке знающих о силе положительных мыслей, и уверенных в том, что реальность формируется под воздействием мысленной энергии.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Теперь же мы хотим предложить вашему вниманию ряд советов и рекомендаций на развитие позитивного мышления. Они не так необычны, как названные нами техники, но это нисколько не умаляет их значимости. По сути, они должны стать правилами на каждый день – фундаментом жизни, основанной на положительных мыслях и оптимизме.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lastRenderedPageBreak/>
              <w:t>Развитие позитивного мышления: советы и рекомендации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Позитивное мышление, вне зависимости от того, связано оно с развитием чувства юмора или нет, должно культивироваться посредством соблюдения ряда советов и рекомендаций. Всего мы рассмотрим десять таковых.</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Здоровое отношение к проблемам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Множество людей, завидя какую-то проблему, неприятность или трудность, мгновенно превращают эту маленькую муху в огромного слона, что не только не позволяет мыслить конструктивно, но и существенно затрудняет выход из ситуации. А о шутках и веселье здесь и говорить нечего. Если хотите стать позитивно мыслящим человеком, не позволяйте неприятностям превращать вашу жизнь в ад. Проблемы требуют решения, а не страданий.</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Правильное использование опыта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Что сделано – то сделано. Но многие продолжают переживать, испытывать чувство вины и корить себя за что-то, совершенное в прошлом. Кроме того, есть и те, кто мертвой хваткой вцепляется в свое прошлое и не желает его отпускать – кто-то держится за хорошее, а кто-то – за плохое. Прошлое, безусловно, проявляется в настоящем, но его нужно просто принять и отпустить, чтобы жить сейчас. Вместо болезненных переживаний лучше оценить полученный опыт, возможно даже посмеяться над былью, вынести из нее уроки, взять на заметку ошибки и смело продолжить путь вперед. Это станет отличной почвой для развития.</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Физические нагрузки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Связь позитивного мышления и физических нагрузок не так очевидна, но она есть. Здесь работает очередная житейская мудрость: в здоровом теле – здоровый дух. Просто помните о том, что физическая активность поддерживает тело и интеллект в тонусе, избавляет от депрессии и плохого настроения, позволяет переключаться с плохого на хорошее, делает человека увереннее в себе и своих силах.</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Фантазии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Посмотрите на детей: как они веселятся, смеются, радуются тому, что происходит вокруг. И причина не только в том, что они лишь начинают жизнь, а еще и в том, что они умеют и любят фантазировать, мечтать, представлять что-то. Взрослея, люди становятся важными-и-серьезными персонами, и постепенно привычка фантазировать покидает их. Но ограничение творческой и созидательной энергии, кроющейся в мечтании и фантазировании, представляет собой серьезную преграду для достижения успеха, личностного роста, развития чувства юмора и позитивного мышления. Так что хотя бы иногда позволяйте себе быть детьми – предаваться мечтам и фантазиям.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Открытость новому</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Люди с преобладающим негативным мышлением недоверчиво и с опаской воспринимают новшества, чего бы они ни касались; они очень боятся </w:t>
            </w:r>
            <w:r w:rsidRPr="00A75BAF">
              <w:rPr>
                <w:rFonts w:ascii="Times New Roman" w:hAnsi="Times New Roman" w:cs="Times New Roman"/>
                <w:sz w:val="28"/>
                <w:szCs w:val="28"/>
              </w:rPr>
              <w:lastRenderedPageBreak/>
              <w:t>рисковать. А позитивно мыслящие люди стараются не делать скороспешных выводов, ведь они всегда помнят, что самый темный час – перед рассветом, и то, что кажется ужасным сегодня, завтра может стать началом новой жизни. Слепо идти на риск, конечно же, не стоит, но нужно стараться с энтузиазмом и воодушевлением смотреть на перемены.</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Отбрасывание негатива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Чтобы позитивное мышление сформировалось быстро, да и чтобы оно вообще начало формироваться, нужно постараться выбросить максимум негатива из своей жизни. Так, начать можно с прекращения просмотра отупляющих и бесполезных телепередач и сериалов, отказа от вредных привычек (или хотя бы некоторых из них). Затем было бы неплохо провести ревизию дома, чтобы найти все старое, износившееся и ненужное и избавиться от этого. После стоит провести анализ своих отношений: если какие-то отношения изжили себя, приносят боль и негативные эмоции, вполне вероятно их стоит разорвать. И, наконец, самое главное – это избавиться от мусора в собственной голове – от негативных мыслей; научиться контролировать направленность своего мышления. Сделать это можно при помощи </w:t>
            </w:r>
            <w:proofErr w:type="spellStart"/>
            <w:r w:rsidRPr="00A75BAF">
              <w:rPr>
                <w:rFonts w:ascii="Times New Roman" w:hAnsi="Times New Roman" w:cs="Times New Roman"/>
                <w:sz w:val="28"/>
                <w:szCs w:val="28"/>
              </w:rPr>
              <w:t>аффирмаций</w:t>
            </w:r>
            <w:proofErr w:type="spellEnd"/>
            <w:r w:rsidRPr="00A75BAF">
              <w:rPr>
                <w:rFonts w:ascii="Times New Roman" w:hAnsi="Times New Roman" w:cs="Times New Roman"/>
                <w:sz w:val="28"/>
                <w:szCs w:val="28"/>
              </w:rPr>
              <w:t>, медитации, визуализации и некоторых других практик.</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Смысл жизни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Жизнь только кажется долгой. На самом же деле она коротка. И прожить ее бессмысленно – просто глупо. Стоит ценить каждый прожитый день, каждый момент; жить с пониманием того, что ничего уже не повторится. Время быстротечно и нельзя позволять себе трать его впустую. Подумайте о том, чему вы хотите посвятить свою жизнь, чего вы хотите достичь, что создать, какую память оставить о себе потомкам. Во что вы верите? Чем вам нравится заниматься? Что приносит пользу вам, окружающим людям и миру? Ответы на эти вопросы помогут вам найти свой путь, и жизнь станет намного приятнее и радостнее.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Любовь к себе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Большинство обвиняет в своих потерях, неудачах и проблемах кого угодно, но только не себя. Между тем, винить-то на самом деле некого, ведь все, что есть у человека – это дело лишь его рук. Очень важно это признать, но в то же время не нужно корить себя за что-либо и заниматься самобичеванием. Вы – человек, как и все мы, и у каждого есть право ошибаться и делать неправильные шаги. Идеальных людей не бывает, а потому нужно принять себя со всеми плюсами и минусами, преимуществами и недостатками. Любите себя, помните, что любовь – это великая сила, которой подвластны любые перемены, в том числе и перемены в самом себе и своем мышлении.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Радость мелочам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Начинайте каждый свой день с радости какой-нибудь мелочи. Вот вы проснулись, и вам в глаза бросился лучик солнца – порадуйтесь этому. Вы </w:t>
            </w:r>
            <w:r w:rsidRPr="00A75BAF">
              <w:rPr>
                <w:rFonts w:ascii="Times New Roman" w:hAnsi="Times New Roman" w:cs="Times New Roman"/>
                <w:sz w:val="28"/>
                <w:szCs w:val="28"/>
              </w:rPr>
              <w:lastRenderedPageBreak/>
              <w:t>пошли умываться – получите удовольствие от того, что можете почувствовать тепло воды и вкус зубной пасты. Пожелайте хорошего дня своим домашним или позвоните кому-нибудь с аналогичным пожеланием. Выйдя на улицу, вдохните аромат свежего воздуха и поблагодарите мир за то, что живете. Говорите людям, с которыми вам приходится взаимодействовать в течение дня, добрые слова, улыбайтесь, проявляйте к ним искреннее участие. Вроде бы все это мелочи, но из них складывается одно большое целое – жизнерадостность, позитивное мышление, здоровое отношение ко всему, что есть в жизни.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Постоянное развитие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Есть одна очень глубокая и наполненная смыслом фраза: «человек перестает жить в тот момент, когда прекращает развиваться», и это самая настоящая истина. Человек, который не развивается, проживает свою жизнь, выживает, существует – делает, что угодно, но только не живет. Многим даже кажется, что жизнь скучна и однообразна, что в этом мире нечего делать толком, но все подобные мысли – от остановки в развитии. Как только вы начнете развиваться в направлении, которое вам интересно, вы сразу заметите, что будни стали насыщеннее и интереснее, что проводить время можно сотнями разных способов, что жить – весело, здорово и замечательно. Развитие – это помощь в первую очередь самому себе. Оно позволяет сформировать нового себя, интересные и необычные качества, приблизиться к целям, узнавать массу интересного, раскрывать скрытый потенциал и таланты. Раскрывайтесь, развиваясь, а позитивное мышление станет вам верным помощником на этом пути.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И в качестве дополнения предлагаем вам составить для себя несколько правил позитивного человека, которым вы отныне всегда будете следовать. Мы представляем свой список, но при желании его можно дополнить или изменить.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Правила позитивного мышления на каждый день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Позитивное мышление представляет собой сознательное управление своими мыслями, благодаря чему в жизнь привлекается счастье, гармония, успех и, конечно же, юмор и хорошее настроение. Чтобы достичь такого результата как можно скорее, возьмите на себя полную ответственность за свои действия, а нижеследующие правила помогут вам не сбиться с заданного курса.</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Для удобства правила можно записать, чтобы перечитывать их каждое утро после пробуждения (как и </w:t>
            </w:r>
            <w:proofErr w:type="spellStart"/>
            <w:r w:rsidRPr="00A75BAF">
              <w:rPr>
                <w:rFonts w:ascii="Times New Roman" w:hAnsi="Times New Roman" w:cs="Times New Roman"/>
                <w:sz w:val="28"/>
                <w:szCs w:val="28"/>
              </w:rPr>
              <w:t>аффирмации</w:t>
            </w:r>
            <w:proofErr w:type="spellEnd"/>
            <w:r w:rsidRPr="00A75BAF">
              <w:rPr>
                <w:rFonts w:ascii="Times New Roman" w:hAnsi="Times New Roman" w:cs="Times New Roman"/>
                <w:sz w:val="28"/>
                <w:szCs w:val="28"/>
              </w:rPr>
              <w:t>, они должны быть составлены в положительном ключе и исключать частицу не):</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Сегодня я обязательно буду счастлив и рад тому, что живу</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Сегодня я буду с позитивом воспринимать все, что у меня есть, и все, что предлагает мне жизнь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Сегодня я буду делать лучше свое здоровье: есть меньше вредного и больше полезного, пить воду, выполнять физические упражнения, </w:t>
            </w:r>
            <w:r w:rsidRPr="00A75BAF">
              <w:rPr>
                <w:rFonts w:ascii="Times New Roman" w:hAnsi="Times New Roman" w:cs="Times New Roman"/>
                <w:sz w:val="28"/>
                <w:szCs w:val="28"/>
              </w:rPr>
              <w:lastRenderedPageBreak/>
              <w:t>отдыхать и спать столько, сколько нужно</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Сегодня я обязательно буду развивать свой интеллект: читать полезные книги, учиться чему-то новому, общаться с позитивными людьми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 этого момента я стану доброжелательным: перестану критиковать других, исправлять чужие ошибки; буду следить за собой; буду желать людям добра и хвалить их</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 сегодняшнего дня я начинаю жить в конкретном моменте – здесь и сейчас, не цепляясь за мысли о прошлом и мечты о будущем</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Уже сегодня я начну следовать конкретной программе и буду точно знать, чем заниматься в каждый момент времени, избавляясь тем самым от поспешности и нерешительности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 сегодняшнего дня я начну хотя бы полчаса проводить наедине с собой: анализировать мысли, отдыхать, думать о жизни, медитировать</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Сегодня я перестану думать о плохом, конфликтах и неприятностях и «упиваться» негативными мыслями</w:t>
            </w:r>
          </w:p>
          <w:p w:rsidR="0001245C" w:rsidRPr="00A75BAF" w:rsidRDefault="0001245C" w:rsidP="00A75BAF">
            <w:pPr>
              <w:jc w:val="both"/>
              <w:rPr>
                <w:rFonts w:ascii="Times New Roman" w:hAnsi="Times New Roman" w:cs="Times New Roman"/>
                <w:sz w:val="28"/>
                <w:szCs w:val="28"/>
              </w:rPr>
            </w:pPr>
            <w:r w:rsidRPr="00A75BAF">
              <w:rPr>
                <w:rFonts w:ascii="Times New Roman" w:hAnsi="Times New Roman" w:cs="Times New Roman"/>
                <w:sz w:val="28"/>
                <w:szCs w:val="28"/>
              </w:rPr>
              <w:t>•</w:t>
            </w:r>
            <w:r w:rsidRPr="00A75BAF">
              <w:rPr>
                <w:rFonts w:ascii="Times New Roman" w:hAnsi="Times New Roman" w:cs="Times New Roman"/>
                <w:sz w:val="28"/>
                <w:szCs w:val="28"/>
              </w:rPr>
              <w:tab/>
              <w:t xml:space="preserve">С этого момента я </w:t>
            </w:r>
            <w:proofErr w:type="gramStart"/>
            <w:r w:rsidRPr="00A75BAF">
              <w:rPr>
                <w:rFonts w:ascii="Times New Roman" w:hAnsi="Times New Roman" w:cs="Times New Roman"/>
                <w:sz w:val="28"/>
                <w:szCs w:val="28"/>
              </w:rPr>
              <w:t>перестану бояться чего бы то ни было</w:t>
            </w:r>
            <w:proofErr w:type="gramEnd"/>
            <w:r w:rsidRPr="00A75BAF">
              <w:rPr>
                <w:rFonts w:ascii="Times New Roman" w:hAnsi="Times New Roman" w:cs="Times New Roman"/>
                <w:sz w:val="28"/>
                <w:szCs w:val="28"/>
              </w:rPr>
              <w:t>, и в особенности – стать счастливым человеком</w:t>
            </w:r>
          </w:p>
        </w:tc>
      </w:tr>
      <w:tr w:rsidR="0001245C" w:rsidTr="001B2117">
        <w:tc>
          <w:tcPr>
            <w:tcW w:w="9345" w:type="dxa"/>
          </w:tcPr>
          <w:p w:rsidR="00A75BAF" w:rsidRPr="00A75BAF" w:rsidRDefault="0001245C" w:rsidP="00A75BAF">
            <w:pPr>
              <w:jc w:val="both"/>
              <w:rPr>
                <w:rFonts w:ascii="Times New Roman" w:hAnsi="Times New Roman" w:cs="Times New Roman"/>
                <w:sz w:val="28"/>
                <w:szCs w:val="28"/>
              </w:rPr>
            </w:pPr>
            <w:r w:rsidRPr="00A302AE">
              <w:rPr>
                <w:rFonts w:ascii="Times New Roman" w:hAnsi="Times New Roman" w:cs="Times New Roman"/>
                <w:b/>
                <w:sz w:val="28"/>
                <w:szCs w:val="28"/>
              </w:rPr>
              <w:lastRenderedPageBreak/>
              <w:t>Итоги занятия</w:t>
            </w:r>
            <w:r w:rsidR="00A75BAF" w:rsidRPr="00A302AE">
              <w:rPr>
                <w:rFonts w:ascii="Times New Roman" w:hAnsi="Times New Roman" w:cs="Times New Roman"/>
                <w:b/>
                <w:sz w:val="28"/>
                <w:szCs w:val="28"/>
              </w:rPr>
              <w:t>:</w:t>
            </w:r>
            <w:r w:rsidRPr="00A75BAF">
              <w:rPr>
                <w:rFonts w:ascii="Times New Roman" w:hAnsi="Times New Roman" w:cs="Times New Roman"/>
                <w:sz w:val="28"/>
                <w:szCs w:val="28"/>
              </w:rPr>
              <w:t xml:space="preserve"> </w:t>
            </w:r>
            <w:r w:rsidR="00A75BAF" w:rsidRPr="00A75BAF">
              <w:rPr>
                <w:rFonts w:ascii="Times New Roman" w:hAnsi="Times New Roman" w:cs="Times New Roman"/>
                <w:sz w:val="28"/>
                <w:szCs w:val="28"/>
              </w:rPr>
              <w:t>Создали положительные эмоций и сняли напряжения.</w:t>
            </w:r>
          </w:p>
          <w:p w:rsidR="0001245C" w:rsidRPr="00A75BAF" w:rsidRDefault="00A75BAF" w:rsidP="00A75BAF">
            <w:pPr>
              <w:jc w:val="both"/>
              <w:rPr>
                <w:rFonts w:ascii="Times New Roman" w:hAnsi="Times New Roman" w:cs="Times New Roman"/>
                <w:sz w:val="28"/>
                <w:szCs w:val="28"/>
              </w:rPr>
            </w:pPr>
            <w:r w:rsidRPr="00A75BAF">
              <w:rPr>
                <w:rFonts w:ascii="Times New Roman" w:hAnsi="Times New Roman" w:cs="Times New Roman"/>
                <w:sz w:val="28"/>
                <w:szCs w:val="28"/>
              </w:rPr>
              <w:t xml:space="preserve">Формировали умение управлять своим настроением. Обучили учащихся способам выработки эмоциональной устойчивости. Формировали оптимистического отношения к жизни. Научили эффективно, использовать способы снятия внутреннего напряжения и </w:t>
            </w:r>
            <w:proofErr w:type="spellStart"/>
            <w:r w:rsidRPr="00A75BAF">
              <w:rPr>
                <w:rFonts w:ascii="Times New Roman" w:hAnsi="Times New Roman" w:cs="Times New Roman"/>
                <w:sz w:val="28"/>
                <w:szCs w:val="28"/>
              </w:rPr>
              <w:t>саморегуляции</w:t>
            </w:r>
            <w:proofErr w:type="spellEnd"/>
            <w:r w:rsidRPr="00A75BAF">
              <w:rPr>
                <w:rFonts w:ascii="Times New Roman" w:hAnsi="Times New Roman" w:cs="Times New Roman"/>
                <w:sz w:val="28"/>
                <w:szCs w:val="28"/>
              </w:rPr>
              <w:t>.</w:t>
            </w:r>
          </w:p>
        </w:tc>
      </w:tr>
    </w:tbl>
    <w:p w:rsidR="0001245C" w:rsidRDefault="0001245C" w:rsidP="002B5E16">
      <w:pPr>
        <w:spacing w:after="300" w:line="480" w:lineRule="atLeast"/>
        <w:jc w:val="center"/>
        <w:outlineLvl w:val="0"/>
        <w:rPr>
          <w:rFonts w:ascii="Arial" w:eastAsia="Times New Roman" w:hAnsi="Arial" w:cs="Arial"/>
          <w:kern w:val="36"/>
          <w:sz w:val="48"/>
          <w:szCs w:val="48"/>
          <w:lang w:eastAsia="ru-RU"/>
        </w:rPr>
      </w:pPr>
    </w:p>
    <w:p w:rsidR="00073246" w:rsidRDefault="004B6290"/>
    <w:sectPr w:rsidR="00073246" w:rsidSect="001A7DE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02CEA"/>
    <w:multiLevelType w:val="multilevel"/>
    <w:tmpl w:val="6E68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701FC9"/>
    <w:multiLevelType w:val="multilevel"/>
    <w:tmpl w:val="3C9E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0E1B60"/>
    <w:multiLevelType w:val="multilevel"/>
    <w:tmpl w:val="C68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626DAB"/>
    <w:multiLevelType w:val="multilevel"/>
    <w:tmpl w:val="FCCE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807138"/>
    <w:multiLevelType w:val="multilevel"/>
    <w:tmpl w:val="94F6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A303FB"/>
    <w:multiLevelType w:val="multilevel"/>
    <w:tmpl w:val="E35A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63C5F1B"/>
    <w:multiLevelType w:val="multilevel"/>
    <w:tmpl w:val="C766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2C66616"/>
    <w:multiLevelType w:val="multilevel"/>
    <w:tmpl w:val="4C54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5A80646"/>
    <w:multiLevelType w:val="multilevel"/>
    <w:tmpl w:val="C8F6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1"/>
  </w:num>
  <w:num w:numId="4">
    <w:abstractNumId w:val="6"/>
  </w:num>
  <w:num w:numId="5">
    <w:abstractNumId w:val="3"/>
  </w:num>
  <w:num w:numId="6">
    <w:abstractNumId w:val="4"/>
  </w:num>
  <w:num w:numId="7">
    <w:abstractNumId w:val="7"/>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237C8"/>
    <w:rsid w:val="0001245C"/>
    <w:rsid w:val="001A7DEF"/>
    <w:rsid w:val="002B5E16"/>
    <w:rsid w:val="004B6290"/>
    <w:rsid w:val="005C2653"/>
    <w:rsid w:val="008525C6"/>
    <w:rsid w:val="009237C8"/>
    <w:rsid w:val="00951941"/>
    <w:rsid w:val="00A302AE"/>
    <w:rsid w:val="00A75BAF"/>
    <w:rsid w:val="00AB23DF"/>
    <w:rsid w:val="00E16874"/>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874"/>
  </w:style>
  <w:style w:type="paragraph" w:styleId="1">
    <w:name w:val="heading 1"/>
    <w:basedOn w:val="a"/>
    <w:link w:val="10"/>
    <w:uiPriority w:val="9"/>
    <w:qFormat/>
    <w:rsid w:val="002B5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5E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5E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5E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5E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5E16"/>
    <w:rPr>
      <w:rFonts w:ascii="Times New Roman" w:eastAsia="Times New Roman" w:hAnsi="Times New Roman" w:cs="Times New Roman"/>
      <w:b/>
      <w:bCs/>
      <w:sz w:val="27"/>
      <w:szCs w:val="27"/>
      <w:lang w:eastAsia="ru-RU"/>
    </w:rPr>
  </w:style>
  <w:style w:type="paragraph" w:customStyle="1" w:styleId="introduction">
    <w:name w:val="introduction"/>
    <w:basedOn w:val="a"/>
    <w:rsid w:val="002B5E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B5E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5E16"/>
    <w:rPr>
      <w:b/>
      <w:bCs/>
    </w:rPr>
  </w:style>
  <w:style w:type="character" w:styleId="a5">
    <w:name w:val="Hyperlink"/>
    <w:basedOn w:val="a0"/>
    <w:uiPriority w:val="99"/>
    <w:semiHidden/>
    <w:unhideWhenUsed/>
    <w:rsid w:val="002B5E16"/>
    <w:rPr>
      <w:color w:val="0000FF"/>
      <w:u w:val="single"/>
    </w:rPr>
  </w:style>
  <w:style w:type="table" w:styleId="a6">
    <w:name w:val="Table Grid"/>
    <w:basedOn w:val="a1"/>
    <w:uiPriority w:val="39"/>
    <w:rsid w:val="0001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0128675">
      <w:bodyDiv w:val="1"/>
      <w:marLeft w:val="0"/>
      <w:marRight w:val="0"/>
      <w:marTop w:val="0"/>
      <w:marBottom w:val="0"/>
      <w:divBdr>
        <w:top w:val="none" w:sz="0" w:space="0" w:color="auto"/>
        <w:left w:val="none" w:sz="0" w:space="0" w:color="auto"/>
        <w:bottom w:val="none" w:sz="0" w:space="0" w:color="auto"/>
        <w:right w:val="none" w:sz="0" w:space="0" w:color="auto"/>
      </w:divBdr>
    </w:div>
    <w:div w:id="13595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3414</Words>
  <Characters>19461</Characters>
  <Application>Microsoft Office Word</Application>
  <DocSecurity>0</DocSecurity>
  <Lines>162</Lines>
  <Paragraphs>45</Paragraphs>
  <ScaleCrop>false</ScaleCrop>
  <Company/>
  <LinksUpToDate>false</LinksUpToDate>
  <CharactersWithSpaces>22830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2018-01-16T09:46:00Z</dcterms:created>
  <dcterms:modified xsi:type="dcterms:W3CDTF">2018-03-06T08:41:00Z</dcterms:modified>
</cp:coreProperties>
</file>